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D1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>Приложение №</w:t>
      </w:r>
      <w:r w:rsidR="00D2441E">
        <w:rPr>
          <w:rFonts w:ascii="Times New Roman" w:hAnsi="Times New Roman" w:cs="Times New Roman"/>
          <w:sz w:val="24"/>
          <w:szCs w:val="24"/>
        </w:rPr>
        <w:t>1</w:t>
      </w:r>
      <w:r w:rsidR="003D4C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AB3CD1" w:rsidRDefault="00FA099F" w:rsidP="00AB3C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РК №</w:t>
      </w:r>
      <w:r w:rsidR="00D2441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AB3CD1">
        <w:rPr>
          <w:rFonts w:ascii="Times New Roman" w:hAnsi="Times New Roman" w:cs="Times New Roman"/>
          <w:sz w:val="24"/>
          <w:szCs w:val="24"/>
        </w:rPr>
        <w:t>2</w:t>
      </w:r>
      <w:r w:rsidR="00D2441E">
        <w:rPr>
          <w:rFonts w:ascii="Times New Roman" w:hAnsi="Times New Roman" w:cs="Times New Roman"/>
          <w:sz w:val="24"/>
          <w:szCs w:val="24"/>
        </w:rPr>
        <w:t>5</w:t>
      </w:r>
      <w:r w:rsidRPr="00AB3CD1">
        <w:rPr>
          <w:rFonts w:ascii="Times New Roman" w:hAnsi="Times New Roman" w:cs="Times New Roman"/>
          <w:i/>
          <w:sz w:val="24"/>
          <w:szCs w:val="24"/>
        </w:rPr>
        <w:t>.</w:t>
      </w:r>
      <w:r w:rsidR="00541620">
        <w:rPr>
          <w:rFonts w:ascii="Times New Roman" w:hAnsi="Times New Roman" w:cs="Times New Roman"/>
          <w:sz w:val="24"/>
          <w:szCs w:val="24"/>
        </w:rPr>
        <w:t>0</w:t>
      </w:r>
      <w:r w:rsidR="00D2441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541620">
        <w:rPr>
          <w:rFonts w:ascii="Times New Roman" w:hAnsi="Times New Roman" w:cs="Times New Roman"/>
          <w:sz w:val="24"/>
          <w:szCs w:val="24"/>
        </w:rPr>
        <w:t>3</w:t>
      </w:r>
    </w:p>
    <w:p w:rsidR="00D1590A" w:rsidRPr="00ED71FF" w:rsidRDefault="00D1590A" w:rsidP="00D159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09A1" w:rsidRPr="00DE573B" w:rsidRDefault="00ED71FF" w:rsidP="005416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73B">
        <w:rPr>
          <w:rFonts w:ascii="Times New Roman" w:hAnsi="Times New Roman" w:cs="Times New Roman"/>
          <w:b/>
          <w:sz w:val="24"/>
          <w:szCs w:val="24"/>
        </w:rPr>
        <w:t>Предварительные итоги декларационной кампании 2023 года</w:t>
      </w:r>
    </w:p>
    <w:p w:rsidR="007B035F" w:rsidRPr="00DE573B" w:rsidRDefault="007B035F" w:rsidP="005416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035F" w:rsidRPr="00DE573B" w:rsidRDefault="007B035F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73B">
        <w:rPr>
          <w:rFonts w:ascii="Times New Roman" w:hAnsi="Times New Roman" w:cs="Times New Roman"/>
          <w:sz w:val="24"/>
          <w:szCs w:val="24"/>
        </w:rPr>
        <w:t>В период с 1 января 2023 года по 19 мая 2023 года налогоплательщиками было представлено 47 340 деклараций по форме 3-НДФЛ, в том числе, из них: 36 370 деклараций за 2022 год, 7125 – за 2021 год и 3845 – за 2020 год.</w:t>
      </w:r>
    </w:p>
    <w:p w:rsidR="007B035F" w:rsidRPr="00DE573B" w:rsidRDefault="007B035F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35F" w:rsidRPr="00DE573B" w:rsidRDefault="007B035F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73B">
        <w:rPr>
          <w:rFonts w:ascii="Times New Roman" w:hAnsi="Times New Roman" w:cs="Times New Roman"/>
          <w:sz w:val="24"/>
          <w:szCs w:val="24"/>
        </w:rPr>
        <w:t>Из указанного количества деклараций 43 420 было представлено через сервис «Личный кабинет налогоплательщика для физических лиц» (92%), 1747 – лично (3,7%), 2170 – направлено по почте и представлено через отделения многофункциональных центров (4,6%).</w:t>
      </w:r>
    </w:p>
    <w:p w:rsidR="007B035F" w:rsidRPr="00DE573B" w:rsidRDefault="007B035F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35F" w:rsidRPr="00DE573B" w:rsidRDefault="007B035F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573B">
        <w:rPr>
          <w:rFonts w:ascii="Times New Roman" w:hAnsi="Times New Roman" w:cs="Times New Roman"/>
          <w:sz w:val="24"/>
          <w:szCs w:val="24"/>
        </w:rPr>
        <w:t>Кроме того, из 47 340 деклараций 3742 составили декларации к уплате, 19 686 – декларации к  возврату.</w:t>
      </w:r>
    </w:p>
    <w:p w:rsidR="007B035F" w:rsidRPr="00DE573B" w:rsidRDefault="007B035F" w:rsidP="005416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35F" w:rsidRPr="00DE573B" w:rsidRDefault="007B035F" w:rsidP="005416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73B">
        <w:rPr>
          <w:rFonts w:ascii="Times New Roman" w:eastAsia="Calibri" w:hAnsi="Times New Roman" w:cs="Times New Roman"/>
          <w:sz w:val="24"/>
          <w:szCs w:val="24"/>
        </w:rPr>
        <w:t>715 деклараций было представлено гражданами с целью получения социального вычета по НДФЛ по расходам на фитнес и другие физкультурно-оздоровительные услуги. Сумма расходов, заявленная в декларациях, составила 9 миллионов.</w:t>
      </w:r>
    </w:p>
    <w:p w:rsidR="0084384F" w:rsidRPr="00DE573B" w:rsidRDefault="0084384F" w:rsidP="005416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384F" w:rsidRPr="00DE573B" w:rsidRDefault="0084384F" w:rsidP="005416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E573B">
        <w:rPr>
          <w:rFonts w:ascii="Times New Roman" w:eastAsia="Calibri" w:hAnsi="Times New Roman" w:cs="Times New Roman"/>
          <w:sz w:val="24"/>
          <w:szCs w:val="24"/>
        </w:rPr>
        <w:t xml:space="preserve">15625 деклараций было представлено с целью получения имущественного налогового вычета, из них 5125 деклараций было представлено первично, 10 500 – повторно. </w:t>
      </w:r>
    </w:p>
    <w:p w:rsidR="00ED71FF" w:rsidRPr="00DE573B" w:rsidRDefault="00ED71FF" w:rsidP="005416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30CBD" w:rsidRPr="00DE573B" w:rsidRDefault="00C30CBD" w:rsidP="005416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73B">
        <w:rPr>
          <w:rFonts w:ascii="Times New Roman" w:eastAsia="Calibri" w:hAnsi="Times New Roman" w:cs="Times New Roman"/>
          <w:sz w:val="24"/>
          <w:szCs w:val="24"/>
        </w:rPr>
        <w:t xml:space="preserve">В упрощенном порядке в 2023 году рассмотрено 1230 заявлений на получение имущественных вычетов по НДФЛ, в 2022 году эта цифра составила 694. По инвестиционным налоговым вычетам </w:t>
      </w:r>
      <w:r w:rsidR="004754B8">
        <w:rPr>
          <w:rFonts w:ascii="Times New Roman" w:eastAsia="Calibri" w:hAnsi="Times New Roman" w:cs="Times New Roman"/>
          <w:sz w:val="24"/>
          <w:szCs w:val="24"/>
        </w:rPr>
        <w:t xml:space="preserve">в упрощенном порядке </w:t>
      </w:r>
      <w:r w:rsidRPr="00DE573B">
        <w:rPr>
          <w:rFonts w:ascii="Times New Roman" w:eastAsia="Calibri" w:hAnsi="Times New Roman" w:cs="Times New Roman"/>
          <w:sz w:val="24"/>
          <w:szCs w:val="24"/>
        </w:rPr>
        <w:t>в 2023 году поступило  165 заявлений</w:t>
      </w:r>
      <w:r w:rsidR="00022E1B" w:rsidRPr="00DE573B">
        <w:rPr>
          <w:rFonts w:ascii="Times New Roman" w:eastAsia="Calibri" w:hAnsi="Times New Roman" w:cs="Times New Roman"/>
          <w:sz w:val="24"/>
          <w:szCs w:val="24"/>
        </w:rPr>
        <w:t>, в 2022 – 689.</w:t>
      </w:r>
    </w:p>
    <w:p w:rsidR="00022E1B" w:rsidRPr="00DE573B" w:rsidRDefault="00022E1B" w:rsidP="005416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2E1B" w:rsidRPr="00DE573B" w:rsidRDefault="00022E1B" w:rsidP="005416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573B">
        <w:rPr>
          <w:rFonts w:ascii="Times New Roman" w:eastAsia="Calibri" w:hAnsi="Times New Roman" w:cs="Times New Roman"/>
          <w:sz w:val="24"/>
          <w:szCs w:val="24"/>
        </w:rPr>
        <w:t xml:space="preserve">13070 уведомлений об обязанности </w:t>
      </w:r>
      <w:proofErr w:type="gramStart"/>
      <w:r w:rsidR="004754B8">
        <w:rPr>
          <w:rFonts w:ascii="Times New Roman" w:eastAsia="Calibri" w:hAnsi="Times New Roman" w:cs="Times New Roman"/>
          <w:sz w:val="24"/>
          <w:szCs w:val="24"/>
        </w:rPr>
        <w:t>за</w:t>
      </w:r>
      <w:r w:rsidRPr="00DE573B">
        <w:rPr>
          <w:rFonts w:ascii="Times New Roman" w:eastAsia="Calibri" w:hAnsi="Times New Roman" w:cs="Times New Roman"/>
          <w:sz w:val="24"/>
          <w:szCs w:val="24"/>
        </w:rPr>
        <w:t>декларировать доход</w:t>
      </w:r>
      <w:r w:rsidR="004754B8">
        <w:rPr>
          <w:rFonts w:ascii="Times New Roman" w:eastAsia="Calibri" w:hAnsi="Times New Roman" w:cs="Times New Roman"/>
          <w:sz w:val="24"/>
          <w:szCs w:val="24"/>
        </w:rPr>
        <w:t xml:space="preserve"> было</w:t>
      </w:r>
      <w:r w:rsidRPr="00DE573B">
        <w:rPr>
          <w:rFonts w:ascii="Times New Roman" w:eastAsia="Calibri" w:hAnsi="Times New Roman" w:cs="Times New Roman"/>
          <w:sz w:val="24"/>
          <w:szCs w:val="24"/>
        </w:rPr>
        <w:t xml:space="preserve"> направлено</w:t>
      </w:r>
      <w:proofErr w:type="gramEnd"/>
      <w:r w:rsidRPr="00DE573B">
        <w:rPr>
          <w:rFonts w:ascii="Times New Roman" w:eastAsia="Calibri" w:hAnsi="Times New Roman" w:cs="Times New Roman"/>
          <w:sz w:val="24"/>
          <w:szCs w:val="24"/>
        </w:rPr>
        <w:t xml:space="preserve"> тем, кто не отчитался </w:t>
      </w:r>
      <w:r w:rsidR="004754B8">
        <w:rPr>
          <w:rFonts w:ascii="Times New Roman" w:eastAsia="Calibri" w:hAnsi="Times New Roman" w:cs="Times New Roman"/>
          <w:sz w:val="24"/>
          <w:szCs w:val="24"/>
        </w:rPr>
        <w:t xml:space="preserve">о полученных в 2022 году доходах </w:t>
      </w:r>
      <w:r w:rsidRPr="00DE573B">
        <w:rPr>
          <w:rFonts w:ascii="Times New Roman" w:eastAsia="Calibri" w:hAnsi="Times New Roman" w:cs="Times New Roman"/>
          <w:sz w:val="24"/>
          <w:szCs w:val="24"/>
        </w:rPr>
        <w:t>(</w:t>
      </w:r>
      <w:r w:rsidR="004754B8">
        <w:rPr>
          <w:rFonts w:ascii="Times New Roman" w:eastAsia="Calibri" w:hAnsi="Times New Roman" w:cs="Times New Roman"/>
          <w:sz w:val="24"/>
          <w:szCs w:val="24"/>
        </w:rPr>
        <w:t>в связи с продажей имущества</w:t>
      </w:r>
      <w:r w:rsidRPr="00DE573B">
        <w:rPr>
          <w:rFonts w:ascii="Times New Roman" w:eastAsia="Calibri" w:hAnsi="Times New Roman" w:cs="Times New Roman"/>
          <w:sz w:val="24"/>
          <w:szCs w:val="24"/>
        </w:rPr>
        <w:t>, дарение</w:t>
      </w:r>
      <w:r w:rsidR="004754B8">
        <w:rPr>
          <w:rFonts w:ascii="Times New Roman" w:eastAsia="Calibri" w:hAnsi="Times New Roman" w:cs="Times New Roman"/>
          <w:sz w:val="24"/>
          <w:szCs w:val="24"/>
        </w:rPr>
        <w:t>м, арендой</w:t>
      </w:r>
      <w:r w:rsidRPr="00DE573B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C30CBD" w:rsidRPr="00DE573B" w:rsidRDefault="00C30CBD" w:rsidP="005416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2E1B" w:rsidRPr="00DE573B" w:rsidRDefault="00022E1B" w:rsidP="005416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022E1B" w:rsidRPr="00DE5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424A"/>
    <w:multiLevelType w:val="hybridMultilevel"/>
    <w:tmpl w:val="8592B0AE"/>
    <w:lvl w:ilvl="0" w:tplc="AC408F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662A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B441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249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86C0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60F6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0C6B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9425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EA82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A476A7"/>
    <w:multiLevelType w:val="hybridMultilevel"/>
    <w:tmpl w:val="D36C96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14C36"/>
    <w:multiLevelType w:val="hybridMultilevel"/>
    <w:tmpl w:val="8220A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2335F"/>
    <w:multiLevelType w:val="hybridMultilevel"/>
    <w:tmpl w:val="E842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249C5"/>
    <w:multiLevelType w:val="hybridMultilevel"/>
    <w:tmpl w:val="B90A22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C7A1E07"/>
    <w:multiLevelType w:val="hybridMultilevel"/>
    <w:tmpl w:val="5DE21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0255A6"/>
    <w:multiLevelType w:val="hybridMultilevel"/>
    <w:tmpl w:val="1C7AC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506042"/>
    <w:multiLevelType w:val="hybridMultilevel"/>
    <w:tmpl w:val="4BE4E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4E4A4E"/>
    <w:multiLevelType w:val="hybridMultilevel"/>
    <w:tmpl w:val="C56EA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844BA"/>
    <w:multiLevelType w:val="hybridMultilevel"/>
    <w:tmpl w:val="CBD65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BD2271"/>
    <w:multiLevelType w:val="hybridMultilevel"/>
    <w:tmpl w:val="14B85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402B33"/>
    <w:multiLevelType w:val="hybridMultilevel"/>
    <w:tmpl w:val="05EEE1D0"/>
    <w:lvl w:ilvl="0" w:tplc="6C7683D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247B79"/>
    <w:multiLevelType w:val="hybridMultilevel"/>
    <w:tmpl w:val="3C062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C31DA"/>
    <w:multiLevelType w:val="hybridMultilevel"/>
    <w:tmpl w:val="C214EB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121303"/>
    <w:multiLevelType w:val="hybridMultilevel"/>
    <w:tmpl w:val="34982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C87DC6"/>
    <w:multiLevelType w:val="hybridMultilevel"/>
    <w:tmpl w:val="0FDCB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505E83"/>
    <w:multiLevelType w:val="hybridMultilevel"/>
    <w:tmpl w:val="21AE6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C40DFA"/>
    <w:multiLevelType w:val="hybridMultilevel"/>
    <w:tmpl w:val="D1BC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C93EE5"/>
    <w:multiLevelType w:val="hybridMultilevel"/>
    <w:tmpl w:val="181A02D8"/>
    <w:lvl w:ilvl="0" w:tplc="59E8A0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7A103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7830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006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F83E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089C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28A1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9219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6608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D1C62AF"/>
    <w:multiLevelType w:val="hybridMultilevel"/>
    <w:tmpl w:val="1B480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FB3F26"/>
    <w:multiLevelType w:val="hybridMultilevel"/>
    <w:tmpl w:val="870C77F2"/>
    <w:lvl w:ilvl="0" w:tplc="E194A0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B660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1A69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7EBA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D641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7A74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1AB8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96F6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AA58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5"/>
  </w:num>
  <w:num w:numId="3">
    <w:abstractNumId w:val="13"/>
  </w:num>
  <w:num w:numId="4">
    <w:abstractNumId w:val="1"/>
  </w:num>
  <w:num w:numId="5">
    <w:abstractNumId w:val="8"/>
  </w:num>
  <w:num w:numId="6">
    <w:abstractNumId w:val="5"/>
  </w:num>
  <w:num w:numId="7">
    <w:abstractNumId w:val="16"/>
  </w:num>
  <w:num w:numId="8">
    <w:abstractNumId w:val="11"/>
  </w:num>
  <w:num w:numId="9">
    <w:abstractNumId w:val="4"/>
  </w:num>
  <w:num w:numId="10">
    <w:abstractNumId w:val="18"/>
  </w:num>
  <w:num w:numId="11">
    <w:abstractNumId w:val="0"/>
  </w:num>
  <w:num w:numId="12">
    <w:abstractNumId w:val="20"/>
  </w:num>
  <w:num w:numId="13">
    <w:abstractNumId w:val="17"/>
  </w:num>
  <w:num w:numId="14">
    <w:abstractNumId w:val="9"/>
  </w:num>
  <w:num w:numId="15">
    <w:abstractNumId w:val="14"/>
  </w:num>
  <w:num w:numId="16">
    <w:abstractNumId w:val="19"/>
  </w:num>
  <w:num w:numId="17">
    <w:abstractNumId w:val="7"/>
  </w:num>
  <w:num w:numId="18">
    <w:abstractNumId w:val="3"/>
  </w:num>
  <w:num w:numId="19">
    <w:abstractNumId w:val="10"/>
  </w:num>
  <w:num w:numId="20">
    <w:abstractNumId w:val="1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0A8"/>
    <w:rsid w:val="00022E1B"/>
    <w:rsid w:val="000464B0"/>
    <w:rsid w:val="000475E0"/>
    <w:rsid w:val="00084550"/>
    <w:rsid w:val="000B4092"/>
    <w:rsid w:val="0010161B"/>
    <w:rsid w:val="0010524E"/>
    <w:rsid w:val="00105F31"/>
    <w:rsid w:val="001C4887"/>
    <w:rsid w:val="00206275"/>
    <w:rsid w:val="00214D97"/>
    <w:rsid w:val="00222992"/>
    <w:rsid w:val="00231143"/>
    <w:rsid w:val="00231894"/>
    <w:rsid w:val="002450E9"/>
    <w:rsid w:val="002477FF"/>
    <w:rsid w:val="00261BC2"/>
    <w:rsid w:val="00315678"/>
    <w:rsid w:val="003D4CCC"/>
    <w:rsid w:val="004038BA"/>
    <w:rsid w:val="00406D5D"/>
    <w:rsid w:val="00416F3E"/>
    <w:rsid w:val="00425305"/>
    <w:rsid w:val="00454DFA"/>
    <w:rsid w:val="004754B8"/>
    <w:rsid w:val="004B25C1"/>
    <w:rsid w:val="004D48AD"/>
    <w:rsid w:val="00541620"/>
    <w:rsid w:val="00554B8E"/>
    <w:rsid w:val="00562384"/>
    <w:rsid w:val="006D7F84"/>
    <w:rsid w:val="00737E6E"/>
    <w:rsid w:val="00796EFA"/>
    <w:rsid w:val="007B035F"/>
    <w:rsid w:val="007C00B3"/>
    <w:rsid w:val="007D3212"/>
    <w:rsid w:val="007D4434"/>
    <w:rsid w:val="007F1EDC"/>
    <w:rsid w:val="007F5980"/>
    <w:rsid w:val="0084384F"/>
    <w:rsid w:val="008709A1"/>
    <w:rsid w:val="00875514"/>
    <w:rsid w:val="008A4634"/>
    <w:rsid w:val="0097799B"/>
    <w:rsid w:val="009861FC"/>
    <w:rsid w:val="00995996"/>
    <w:rsid w:val="009E71E2"/>
    <w:rsid w:val="00A12651"/>
    <w:rsid w:val="00A23F23"/>
    <w:rsid w:val="00A85D9B"/>
    <w:rsid w:val="00A927A2"/>
    <w:rsid w:val="00AB3CD1"/>
    <w:rsid w:val="00AD0EA1"/>
    <w:rsid w:val="00BB5485"/>
    <w:rsid w:val="00BD3BA9"/>
    <w:rsid w:val="00C30CBD"/>
    <w:rsid w:val="00C57B30"/>
    <w:rsid w:val="00C925EB"/>
    <w:rsid w:val="00CC1E16"/>
    <w:rsid w:val="00D1590A"/>
    <w:rsid w:val="00D2441E"/>
    <w:rsid w:val="00D614FF"/>
    <w:rsid w:val="00DA357F"/>
    <w:rsid w:val="00DE5021"/>
    <w:rsid w:val="00DE573B"/>
    <w:rsid w:val="00DF2CAB"/>
    <w:rsid w:val="00E30AFE"/>
    <w:rsid w:val="00E315BD"/>
    <w:rsid w:val="00E350A8"/>
    <w:rsid w:val="00E46E43"/>
    <w:rsid w:val="00E95CA7"/>
    <w:rsid w:val="00ED71FF"/>
    <w:rsid w:val="00EE2B10"/>
    <w:rsid w:val="00F64723"/>
    <w:rsid w:val="00F937D1"/>
    <w:rsid w:val="00FA099F"/>
    <w:rsid w:val="00FA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F31"/>
    <w:pPr>
      <w:spacing w:after="0" w:line="240" w:lineRule="auto"/>
      <w:ind w:left="720"/>
      <w:contextualSpacing/>
    </w:pPr>
    <w:rPr>
      <w:rFonts w:ascii="Calibri" w:eastAsia="Calibri" w:hAnsi="Calibri" w:cs="Times New Roman"/>
      <w:kern w:val="2"/>
      <w:lang w:val="en-US"/>
    </w:rPr>
  </w:style>
  <w:style w:type="paragraph" w:customStyle="1" w:styleId="a4">
    <w:name w:val="проба"/>
    <w:basedOn w:val="a5"/>
    <w:rsid w:val="002477FF"/>
    <w:pPr>
      <w:spacing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6">
    <w:name w:val="Hyperlink"/>
    <w:link w:val="1"/>
    <w:rsid w:val="002477FF"/>
    <w:rPr>
      <w:color w:val="0000FF"/>
      <w:u w:val="single"/>
    </w:rPr>
  </w:style>
  <w:style w:type="paragraph" w:styleId="a5">
    <w:name w:val="Body Text"/>
    <w:basedOn w:val="a"/>
    <w:link w:val="a7"/>
    <w:uiPriority w:val="99"/>
    <w:semiHidden/>
    <w:unhideWhenUsed/>
    <w:rsid w:val="002477F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2477FF"/>
  </w:style>
  <w:style w:type="paragraph" w:styleId="a8">
    <w:name w:val="Normal (Web)"/>
    <w:basedOn w:val="a"/>
    <w:uiPriority w:val="99"/>
    <w:semiHidden/>
    <w:unhideWhenUsed/>
    <w:rsid w:val="00E95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E95CA7"/>
    <w:rPr>
      <w:color w:val="800080" w:themeColor="followedHyperlink"/>
      <w:u w:val="single"/>
    </w:rPr>
  </w:style>
  <w:style w:type="paragraph" w:customStyle="1" w:styleId="1">
    <w:name w:val="Гиперссылка1"/>
    <w:link w:val="a6"/>
    <w:rsid w:val="00416F3E"/>
    <w:pPr>
      <w:spacing w:after="0" w:line="240" w:lineRule="auto"/>
    </w:pPr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F31"/>
    <w:pPr>
      <w:spacing w:after="0" w:line="240" w:lineRule="auto"/>
      <w:ind w:left="720"/>
      <w:contextualSpacing/>
    </w:pPr>
    <w:rPr>
      <w:rFonts w:ascii="Calibri" w:eastAsia="Calibri" w:hAnsi="Calibri" w:cs="Times New Roman"/>
      <w:kern w:val="2"/>
      <w:lang w:val="en-US"/>
    </w:rPr>
  </w:style>
  <w:style w:type="paragraph" w:customStyle="1" w:styleId="a4">
    <w:name w:val="проба"/>
    <w:basedOn w:val="a5"/>
    <w:rsid w:val="002477FF"/>
    <w:pPr>
      <w:spacing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6">
    <w:name w:val="Hyperlink"/>
    <w:link w:val="1"/>
    <w:rsid w:val="002477FF"/>
    <w:rPr>
      <w:color w:val="0000FF"/>
      <w:u w:val="single"/>
    </w:rPr>
  </w:style>
  <w:style w:type="paragraph" w:styleId="a5">
    <w:name w:val="Body Text"/>
    <w:basedOn w:val="a"/>
    <w:link w:val="a7"/>
    <w:uiPriority w:val="99"/>
    <w:semiHidden/>
    <w:unhideWhenUsed/>
    <w:rsid w:val="002477F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2477FF"/>
  </w:style>
  <w:style w:type="paragraph" w:styleId="a8">
    <w:name w:val="Normal (Web)"/>
    <w:basedOn w:val="a"/>
    <w:uiPriority w:val="99"/>
    <w:semiHidden/>
    <w:unhideWhenUsed/>
    <w:rsid w:val="00E95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E95CA7"/>
    <w:rPr>
      <w:color w:val="800080" w:themeColor="followedHyperlink"/>
      <w:u w:val="single"/>
    </w:rPr>
  </w:style>
  <w:style w:type="paragraph" w:customStyle="1" w:styleId="1">
    <w:name w:val="Гиперссылка1"/>
    <w:link w:val="a6"/>
    <w:rsid w:val="00416F3E"/>
    <w:pPr>
      <w:spacing w:after="0" w:line="240" w:lineRule="auto"/>
    </w:pPr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9453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880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7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249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38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5984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83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4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47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8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2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7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Ирина Валентиновна</dc:creator>
  <cp:lastModifiedBy>Крюкова Ирина Валентиновна</cp:lastModifiedBy>
  <cp:revision>9</cp:revision>
  <dcterms:created xsi:type="dcterms:W3CDTF">2023-05-26T10:05:00Z</dcterms:created>
  <dcterms:modified xsi:type="dcterms:W3CDTF">2023-05-26T11:37:00Z</dcterms:modified>
</cp:coreProperties>
</file>